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C0" w:rsidRDefault="002D03C0" w:rsidP="003A12CF">
      <w:pPr>
        <w:spacing w:afterLines="50" w:after="180" w:line="276" w:lineRule="auto"/>
        <w:jc w:val="center"/>
        <w:rPr>
          <w:rFonts w:ascii="華康中圓體" w:eastAsia="華康中圓體" w:hAnsi="標楷體"/>
          <w:bCs/>
          <w:sz w:val="36"/>
          <w:szCs w:val="48"/>
        </w:rPr>
      </w:pPr>
    </w:p>
    <w:p w:rsidR="00466A13" w:rsidRDefault="0021658F" w:rsidP="003A12CF">
      <w:pPr>
        <w:spacing w:afterLines="50" w:after="180" w:line="276" w:lineRule="auto"/>
        <w:jc w:val="center"/>
        <w:rPr>
          <w:rFonts w:ascii="華康中圓體" w:eastAsia="華康中圓體" w:hAnsi="標楷體"/>
          <w:bCs/>
          <w:sz w:val="36"/>
          <w:szCs w:val="48"/>
        </w:rPr>
      </w:pPr>
      <w:r>
        <w:rPr>
          <w:rFonts w:ascii="華康中圓體" w:eastAsia="華康中圓體" w:hAnsi="標楷體" w:hint="eastAsia"/>
          <w:bCs/>
          <w:sz w:val="36"/>
          <w:szCs w:val="48"/>
        </w:rPr>
        <w:t>114年</w:t>
      </w:r>
      <w:r w:rsidR="00804D3B">
        <w:rPr>
          <w:rFonts w:ascii="華康中圓體" w:eastAsia="華康中圓體" w:hAnsi="標楷體" w:hint="eastAsia"/>
          <w:bCs/>
          <w:sz w:val="36"/>
          <w:szCs w:val="48"/>
        </w:rPr>
        <w:t xml:space="preserve"> </w:t>
      </w:r>
      <w:r w:rsidR="0061288C">
        <w:rPr>
          <w:rFonts w:ascii="華康中圓體" w:eastAsia="華康中圓體" w:hAnsi="標楷體" w:hint="eastAsia"/>
          <w:bCs/>
          <w:sz w:val="36"/>
          <w:szCs w:val="48"/>
        </w:rPr>
        <w:t xml:space="preserve">鳳山高中 </w:t>
      </w:r>
      <w:r w:rsidR="00804D3B">
        <w:rPr>
          <w:rFonts w:ascii="華康中圓體" w:eastAsia="華康中圓體" w:hAnsi="標楷體" w:hint="eastAsia"/>
          <w:bCs/>
          <w:sz w:val="36"/>
          <w:szCs w:val="48"/>
        </w:rPr>
        <w:t>高三甄選入學</w:t>
      </w:r>
      <w:r w:rsidR="0061288C">
        <w:rPr>
          <w:rFonts w:ascii="華康中圓體" w:eastAsia="華康中圓體" w:hAnsi="標楷體" w:hint="eastAsia"/>
          <w:bCs/>
          <w:sz w:val="36"/>
          <w:szCs w:val="48"/>
        </w:rPr>
        <w:t>生涯輔導諮詢、設備使用說明</w:t>
      </w:r>
    </w:p>
    <w:p w:rsidR="004266BA" w:rsidRDefault="004266BA" w:rsidP="00CC4693">
      <w:pPr>
        <w:spacing w:afterLines="50" w:after="180"/>
        <w:jc w:val="both"/>
        <w:rPr>
          <w:rFonts w:ascii="標楷體" w:eastAsia="標楷體" w:hAnsi="標楷體"/>
        </w:rPr>
      </w:pPr>
      <w:r w:rsidRPr="004266BA">
        <w:rPr>
          <w:rFonts w:ascii="標楷體" w:eastAsia="標楷體" w:hAnsi="標楷體" w:hint="eastAsia"/>
        </w:rPr>
        <w:t>＃有任何問題請同學先詢問各班輔導股長，若有不清楚之處可至輔導室詢問</w:t>
      </w:r>
      <w:r w:rsidR="00EB5A36">
        <w:rPr>
          <w:rFonts w:ascii="標楷體" w:eastAsia="標楷體" w:hAnsi="標楷體" w:hint="eastAsia"/>
        </w:rPr>
        <w:t>。</w:t>
      </w:r>
    </w:p>
    <w:p w:rsidR="00051228" w:rsidRPr="00051228" w:rsidRDefault="00051228" w:rsidP="00051228">
      <w:pPr>
        <w:spacing w:afterLines="50" w:after="180"/>
        <w:jc w:val="both"/>
        <w:rPr>
          <w:rFonts w:ascii="標楷體" w:eastAsia="標楷體" w:hAnsi="標楷體"/>
        </w:rPr>
      </w:pPr>
      <w:r w:rsidRPr="00051228">
        <w:rPr>
          <w:rFonts w:ascii="標楷體" w:eastAsia="標楷體" w:hAnsi="標楷體" w:hint="eastAsia"/>
        </w:rPr>
        <w:t>＃查閱資料</w:t>
      </w:r>
      <w:r>
        <w:rPr>
          <w:rFonts w:ascii="標楷體" w:eastAsia="標楷體" w:hAnsi="標楷體" w:hint="eastAsia"/>
        </w:rPr>
        <w:t>以下課時間為主，諮詢以輔導老師約定的時間為主，</w:t>
      </w:r>
      <w:r w:rsidRPr="00051228">
        <w:rPr>
          <w:rFonts w:ascii="標楷體" w:eastAsia="標楷體" w:hAnsi="標楷體" w:hint="eastAsia"/>
        </w:rPr>
        <w:t>若</w:t>
      </w:r>
      <w:r w:rsidR="008A392C">
        <w:rPr>
          <w:rFonts w:ascii="標楷體" w:eastAsia="標楷體" w:hAnsi="標楷體" w:hint="eastAsia"/>
        </w:rPr>
        <w:t>必須</w:t>
      </w:r>
      <w:r w:rsidRPr="00051228">
        <w:rPr>
          <w:rFonts w:ascii="標楷體" w:eastAsia="標楷體" w:hAnsi="標楷體" w:hint="eastAsia"/>
        </w:rPr>
        <w:t>運用</w:t>
      </w:r>
      <w:r w:rsidRPr="00051228">
        <w:rPr>
          <w:rFonts w:ascii="標楷體" w:eastAsia="標楷體" w:hAnsi="標楷體" w:hint="eastAsia"/>
          <w:b/>
        </w:rPr>
        <w:t>午休時間</w:t>
      </w:r>
      <w:r w:rsidRPr="00051228">
        <w:rPr>
          <w:rFonts w:ascii="標楷體" w:eastAsia="標楷體" w:hAnsi="標楷體" w:hint="eastAsia"/>
        </w:rPr>
        <w:t>來輔導室，</w:t>
      </w:r>
      <w:r w:rsidRPr="00051228">
        <w:rPr>
          <w:rFonts w:ascii="標楷體" w:eastAsia="標楷體" w:hAnsi="標楷體" w:hint="eastAsia"/>
          <w:b/>
        </w:rPr>
        <w:t>要經過導師同意</w:t>
      </w:r>
      <w:r w:rsidR="008A392C">
        <w:rPr>
          <w:rFonts w:ascii="標楷體" w:eastAsia="標楷體" w:hAnsi="標楷體" w:hint="eastAsia"/>
        </w:rPr>
        <w:t>！若真的有困難，也</w:t>
      </w:r>
      <w:r w:rsidRPr="00051228">
        <w:rPr>
          <w:rFonts w:ascii="標楷體" w:eastAsia="標楷體" w:hAnsi="標楷體" w:hint="eastAsia"/>
        </w:rPr>
        <w:t>要讓班上同學知道你的去向！</w:t>
      </w:r>
    </w:p>
    <w:p w:rsidR="0061288C" w:rsidRPr="004266BA" w:rsidRDefault="0061288C" w:rsidP="00CC4693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標楷體" w:eastAsia="標楷體" w:hAnsi="標楷體"/>
          <w:b/>
        </w:rPr>
      </w:pPr>
      <w:r w:rsidRPr="004266BA">
        <w:rPr>
          <w:rFonts w:ascii="標楷體" w:eastAsia="標楷體" w:hAnsi="標楷體" w:hint="eastAsia"/>
          <w:b/>
        </w:rPr>
        <w:t>查詢備審資料、甄試考古題資料</w:t>
      </w:r>
    </w:p>
    <w:p w:rsidR="0061288C" w:rsidRDefault="0061288C" w:rsidP="00CC4693">
      <w:pPr>
        <w:pStyle w:val="a3"/>
        <w:numPr>
          <w:ilvl w:val="0"/>
          <w:numId w:val="2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線上查詢：鳳中輔導室→</w:t>
      </w:r>
      <w:hyperlink r:id="rId7" w:history="1">
        <w:r w:rsidRPr="002300F2">
          <w:rPr>
            <w:rStyle w:val="a4"/>
            <w:rFonts w:ascii="標楷體" w:eastAsia="標楷體" w:hAnsi="標楷體" w:hint="eastAsia"/>
          </w:rPr>
          <w:t>生涯規劃</w:t>
        </w:r>
      </w:hyperlink>
      <w:r>
        <w:rPr>
          <w:rFonts w:ascii="標楷體" w:eastAsia="標楷體" w:hAnsi="標楷體" w:hint="eastAsia"/>
        </w:rPr>
        <w:t>→</w:t>
      </w:r>
      <w:hyperlink r:id="rId8" w:history="1">
        <w:r w:rsidRPr="002300F2">
          <w:rPr>
            <w:rStyle w:val="a4"/>
            <w:rFonts w:ascii="標楷體" w:eastAsia="標楷體" w:hAnsi="標楷體" w:hint="eastAsia"/>
          </w:rPr>
          <w:t>備審資料分享</w:t>
        </w:r>
      </w:hyperlink>
      <w:r>
        <w:rPr>
          <w:rFonts w:ascii="標楷體" w:eastAsia="標楷體" w:hAnsi="標楷體" w:hint="eastAsia"/>
        </w:rPr>
        <w:t>、</w:t>
      </w:r>
      <w:hyperlink r:id="rId9" w:history="1">
        <w:r w:rsidRPr="002300F2">
          <w:rPr>
            <w:rStyle w:val="a4"/>
            <w:rFonts w:ascii="標楷體" w:eastAsia="標楷體" w:hAnsi="標楷體" w:hint="eastAsia"/>
          </w:rPr>
          <w:t>面試資料分享</w:t>
        </w:r>
      </w:hyperlink>
      <w:r w:rsidR="006B6F38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61288C" w:rsidRDefault="0061288C" w:rsidP="00CC4693">
      <w:pPr>
        <w:pStyle w:val="a3"/>
        <w:numPr>
          <w:ilvl w:val="0"/>
          <w:numId w:val="2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紙本查詢：</w:t>
      </w:r>
      <w:r w:rsidR="008101C6">
        <w:rPr>
          <w:rFonts w:ascii="標楷體" w:eastAsia="標楷體" w:hAnsi="標楷體" w:hint="eastAsia"/>
        </w:rPr>
        <w:t>盡量</w:t>
      </w:r>
      <w:r w:rsidR="006B6F38">
        <w:rPr>
          <w:rFonts w:ascii="標楷體" w:eastAsia="標楷體" w:hAnsi="標楷體" w:hint="eastAsia"/>
        </w:rPr>
        <w:t>於</w:t>
      </w:r>
      <w:r w:rsidRPr="0061288C">
        <w:rPr>
          <w:rFonts w:ascii="標楷體" w:eastAsia="標楷體" w:hAnsi="標楷體" w:hint="eastAsia"/>
          <w:b/>
        </w:rPr>
        <w:t>下課或課餘時間</w:t>
      </w:r>
      <w:r>
        <w:rPr>
          <w:rFonts w:ascii="標楷體" w:eastAsia="標楷體" w:hAnsi="標楷體" w:hint="eastAsia"/>
        </w:rPr>
        <w:t>至輔導室參閱</w:t>
      </w:r>
      <w:r w:rsidR="004D6600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資料</w:t>
      </w:r>
      <w:r w:rsidR="006B6F38">
        <w:rPr>
          <w:rFonts w:ascii="標楷體" w:eastAsia="標楷體" w:hAnsi="標楷體" w:hint="eastAsia"/>
        </w:rPr>
        <w:t>。</w:t>
      </w:r>
    </w:p>
    <w:p w:rsidR="0061288C" w:rsidRPr="0061288C" w:rsidRDefault="0061288C" w:rsidP="00CC4693">
      <w:pPr>
        <w:pStyle w:val="a3"/>
        <w:numPr>
          <w:ilvl w:val="0"/>
          <w:numId w:val="3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溫馨提醒：</w:t>
      </w:r>
      <w:r w:rsidR="00430F7D">
        <w:rPr>
          <w:rFonts w:ascii="標楷體" w:eastAsia="標楷體" w:hAnsi="標楷體" w:hint="eastAsia"/>
        </w:rPr>
        <w:t>準備備審資料時，請務必詳閱各校簡章說明及備審資料指引</w:t>
      </w:r>
      <w:r w:rsidR="0087368B">
        <w:rPr>
          <w:rFonts w:ascii="標楷體" w:eastAsia="標楷體" w:hAnsi="標楷體" w:hint="eastAsia"/>
        </w:rPr>
        <w:t>！</w:t>
      </w:r>
    </w:p>
    <w:p w:rsidR="0061288C" w:rsidRPr="004266BA" w:rsidRDefault="0087368B" w:rsidP="00CC4693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標楷體" w:eastAsia="標楷體" w:hAnsi="標楷體"/>
          <w:b/>
        </w:rPr>
      </w:pPr>
      <w:r w:rsidRPr="004266BA">
        <w:rPr>
          <w:rFonts w:ascii="標楷體" w:eastAsia="標楷體" w:hAnsi="標楷體" w:hint="eastAsia"/>
          <w:b/>
        </w:rPr>
        <w:t>諮詢</w:t>
      </w:r>
      <w:r w:rsidR="00430F7D">
        <w:rPr>
          <w:rFonts w:ascii="標楷體" w:eastAsia="標楷體" w:hAnsi="標楷體" w:hint="eastAsia"/>
          <w:b/>
        </w:rPr>
        <w:t>甄選</w:t>
      </w:r>
      <w:r w:rsidRPr="004266BA">
        <w:rPr>
          <w:rFonts w:ascii="標楷體" w:eastAsia="標楷體" w:hAnsi="標楷體" w:hint="eastAsia"/>
          <w:b/>
        </w:rPr>
        <w:t>志願序選填、備審資料製作討論</w:t>
      </w:r>
    </w:p>
    <w:p w:rsidR="0087368B" w:rsidRPr="00E85486" w:rsidRDefault="0087368B" w:rsidP="00E85486">
      <w:pPr>
        <w:pStyle w:val="a3"/>
        <w:numPr>
          <w:ilvl w:val="0"/>
          <w:numId w:val="4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為了提高諮詢品質，請同學</w:t>
      </w:r>
      <w:r w:rsidR="006B6F38">
        <w:rPr>
          <w:rFonts w:ascii="標楷體" w:eastAsia="標楷體" w:hAnsi="標楷體" w:hint="eastAsia"/>
        </w:rPr>
        <w:t>在</w:t>
      </w:r>
      <w:r w:rsidR="00430F7D">
        <w:rPr>
          <w:rFonts w:ascii="標楷體" w:eastAsia="標楷體" w:hAnsi="標楷體" w:hint="eastAsia"/>
        </w:rPr>
        <w:t>志願序</w:t>
      </w:r>
      <w:r w:rsidR="006B6F38">
        <w:rPr>
          <w:rFonts w:ascii="標楷體" w:eastAsia="標楷體" w:hAnsi="標楷體" w:hint="eastAsia"/>
        </w:rPr>
        <w:t>諮詢前務必</w:t>
      </w:r>
      <w:r w:rsidR="004D6600">
        <w:rPr>
          <w:rFonts w:ascii="標楷體" w:eastAsia="標楷體" w:hAnsi="標楷體" w:hint="eastAsia"/>
        </w:rPr>
        <w:t>事先</w:t>
      </w:r>
      <w:r>
        <w:rPr>
          <w:rFonts w:ascii="標楷體" w:eastAsia="標楷體" w:hAnsi="標楷體" w:hint="eastAsia"/>
        </w:rPr>
        <w:t>做功課，事前準備工作包含：</w:t>
      </w:r>
      <w:r w:rsidR="00430F7D">
        <w:rPr>
          <w:rFonts w:ascii="標楷體" w:eastAsia="標楷體" w:hAnsi="標楷體" w:hint="eastAsia"/>
        </w:rPr>
        <w:t>填寫諮詢表(可參考落點分析網站提供資源)及諮詢預約表單、</w:t>
      </w:r>
      <w:r w:rsidR="00E85486">
        <w:rPr>
          <w:rFonts w:ascii="標楷體" w:eastAsia="標楷體" w:hAnsi="標楷體" w:hint="eastAsia"/>
          <w:u w:val="single"/>
        </w:rPr>
        <w:t>自行上網瀏覽</w:t>
      </w:r>
      <w:r w:rsidRPr="00EB5A36">
        <w:rPr>
          <w:rFonts w:ascii="標楷體" w:eastAsia="標楷體" w:hAnsi="標楷體" w:hint="eastAsia"/>
          <w:u w:val="single"/>
        </w:rPr>
        <w:t>資料或閱讀相關書籍</w:t>
      </w:r>
      <w:r w:rsidR="00430F7D">
        <w:rPr>
          <w:rFonts w:ascii="標楷體" w:eastAsia="標楷體" w:hAnsi="標楷體" w:hint="eastAsia"/>
        </w:rPr>
        <w:t>。</w:t>
      </w:r>
    </w:p>
    <w:p w:rsidR="0087368B" w:rsidRDefault="0087368B" w:rsidP="00CC4693">
      <w:pPr>
        <w:pStyle w:val="a3"/>
        <w:numPr>
          <w:ilvl w:val="0"/>
          <w:numId w:val="4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預約方式</w:t>
      </w:r>
    </w:p>
    <w:p w:rsidR="0087368B" w:rsidRPr="00F75AEE" w:rsidRDefault="0087368B" w:rsidP="00CC4693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 w:rsidRPr="00F75AEE">
        <w:rPr>
          <w:rFonts w:ascii="標楷體" w:eastAsia="標楷體" w:hAnsi="標楷體" w:hint="eastAsia"/>
        </w:rPr>
        <w:t>利用</w:t>
      </w:r>
      <w:r w:rsidRPr="00F75AEE">
        <w:rPr>
          <w:rFonts w:ascii="標楷體" w:eastAsia="標楷體" w:hAnsi="標楷體" w:hint="eastAsia"/>
          <w:b/>
        </w:rPr>
        <w:t>下課時間</w:t>
      </w:r>
      <w:r w:rsidRPr="00F75AEE">
        <w:rPr>
          <w:rFonts w:ascii="標楷體" w:eastAsia="標楷體" w:hAnsi="標楷體" w:hint="eastAsia"/>
        </w:rPr>
        <w:t>至輔導室和老師約時間</w:t>
      </w:r>
      <w:r w:rsidR="00F75AEE" w:rsidRPr="00F75AEE">
        <w:rPr>
          <w:rFonts w:ascii="標楷體" w:eastAsia="標楷體" w:hAnsi="標楷體" w:hint="eastAsia"/>
        </w:rPr>
        <w:t>，</w:t>
      </w:r>
      <w:r w:rsidRPr="00F75AEE">
        <w:rPr>
          <w:rFonts w:ascii="標楷體" w:eastAsia="標楷體" w:hAnsi="標楷體" w:hint="eastAsia"/>
        </w:rPr>
        <w:t>優先找高三輔導老師，高三輔導老師不在或不方便時，主動詢問其他老師是否可以預約</w:t>
      </w:r>
      <w:r w:rsidR="00F75AEE">
        <w:rPr>
          <w:rFonts w:ascii="標楷體" w:eastAsia="標楷體" w:hAnsi="標楷體" w:hint="eastAsia"/>
        </w:rPr>
        <w:t>。</w:t>
      </w:r>
    </w:p>
    <w:p w:rsidR="0087368B" w:rsidRDefault="00F75AEE" w:rsidP="00CC4693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和輔導老師約好</w:t>
      </w:r>
      <w:r w:rsidR="00430F7D">
        <w:rPr>
          <w:rFonts w:ascii="標楷體" w:eastAsia="標楷體" w:hAnsi="標楷體" w:hint="eastAsia"/>
        </w:rPr>
        <w:t>後，請徵求任課老師或導師同意，並轉交晤談通知單</w:t>
      </w:r>
      <w:r>
        <w:rPr>
          <w:rFonts w:ascii="標楷體" w:eastAsia="標楷體" w:hAnsi="標楷體" w:hint="eastAsia"/>
        </w:rPr>
        <w:t>。</w:t>
      </w:r>
    </w:p>
    <w:p w:rsidR="00F75AEE" w:rsidRDefault="00F75AEE" w:rsidP="00CC4693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向老師們諮詢之前請先填</w:t>
      </w:r>
      <w:r w:rsidR="004D6600">
        <w:rPr>
          <w:rFonts w:ascii="標楷體" w:eastAsia="標楷體" w:hAnsi="標楷體" w:hint="eastAsia"/>
        </w:rPr>
        <w:t>妥</w:t>
      </w:r>
      <w:r>
        <w:rPr>
          <w:rFonts w:ascii="標楷體" w:eastAsia="標楷體" w:hAnsi="標楷體" w:hint="eastAsia"/>
        </w:rPr>
        <w:t>【諮詢表】，可至輔導室索取或自行上網下載：鳳中輔導室→升學資源簡介→諮詢表。</w:t>
      </w:r>
    </w:p>
    <w:p w:rsidR="00F75AEE" w:rsidRDefault="00F75AEE" w:rsidP="00CC4693">
      <w:pPr>
        <w:pStyle w:val="a3"/>
        <w:numPr>
          <w:ilvl w:val="0"/>
          <w:numId w:val="5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和輔導老師約好時間但遇到不可抗力因素無法前來時，請務必提前告知或留言。</w:t>
      </w:r>
    </w:p>
    <w:p w:rsidR="00F75AEE" w:rsidRPr="004266BA" w:rsidRDefault="00F75AEE" w:rsidP="00CC4693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標楷體" w:eastAsia="標楷體" w:hAnsi="標楷體"/>
          <w:b/>
        </w:rPr>
      </w:pPr>
      <w:r w:rsidRPr="004266BA">
        <w:rPr>
          <w:rFonts w:ascii="標楷體" w:eastAsia="標楷體" w:hAnsi="標楷體" w:hint="eastAsia"/>
          <w:b/>
        </w:rPr>
        <w:t>個人申請參考資料</w:t>
      </w:r>
    </w:p>
    <w:p w:rsidR="006B6F38" w:rsidRDefault="006B6F38" w:rsidP="00CC4693">
      <w:pPr>
        <w:pStyle w:val="a3"/>
        <w:numPr>
          <w:ilvl w:val="0"/>
          <w:numId w:val="6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不同科目組合級分人數百分比累計表：</w:t>
      </w:r>
      <w:r w:rsidR="004266BA">
        <w:rPr>
          <w:rFonts w:ascii="標楷體" w:eastAsia="標楷體" w:hAnsi="標楷體" w:hint="eastAsia"/>
        </w:rPr>
        <w:t>二月底會</w:t>
      </w:r>
      <w:r>
        <w:rPr>
          <w:rFonts w:ascii="標楷體" w:eastAsia="標楷體" w:hAnsi="標楷體" w:hint="eastAsia"/>
        </w:rPr>
        <w:t>請輔導股長轉知班上同學</w:t>
      </w:r>
      <w:r w:rsidR="004266BA">
        <w:rPr>
          <w:rFonts w:ascii="標楷體" w:eastAsia="標楷體" w:hAnsi="標楷體" w:hint="eastAsia"/>
        </w:rPr>
        <w:t>。</w:t>
      </w:r>
    </w:p>
    <w:p w:rsidR="00F75AEE" w:rsidRDefault="006B6F38" w:rsidP="00CC4693">
      <w:pPr>
        <w:pStyle w:val="a3"/>
        <w:numPr>
          <w:ilvl w:val="0"/>
          <w:numId w:val="6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免費落點分析網站：鳳中輔導室→</w:t>
      </w:r>
      <w:hyperlink r:id="rId10" w:history="1">
        <w:r w:rsidR="00F055FD" w:rsidRPr="002300F2">
          <w:rPr>
            <w:rStyle w:val="a4"/>
            <w:rFonts w:ascii="標楷體" w:eastAsia="標楷體" w:hAnsi="標楷體" w:hint="eastAsia"/>
          </w:rPr>
          <w:t>生涯規劃</w:t>
        </w:r>
      </w:hyperlink>
      <w:r w:rsidR="00F055FD">
        <w:rPr>
          <w:rFonts w:ascii="標楷體" w:eastAsia="標楷體" w:hAnsi="標楷體" w:hint="eastAsia"/>
        </w:rPr>
        <w:t>→</w:t>
      </w:r>
      <w:hyperlink r:id="rId11" w:history="1">
        <w:r w:rsidRPr="0067156F">
          <w:rPr>
            <w:rStyle w:val="a4"/>
            <w:rFonts w:ascii="標楷體" w:eastAsia="標楷體" w:hAnsi="標楷體" w:hint="eastAsia"/>
          </w:rPr>
          <w:t>升學資源簡介</w:t>
        </w:r>
      </w:hyperlink>
      <w:r>
        <w:rPr>
          <w:rFonts w:ascii="標楷體" w:eastAsia="標楷體" w:hAnsi="標楷體" w:hint="eastAsia"/>
        </w:rPr>
        <w:t>→</w:t>
      </w:r>
      <w:r w:rsidRPr="006B6F38">
        <w:rPr>
          <w:rFonts w:ascii="標楷體" w:eastAsia="標楷體" w:hAnsi="標楷體" w:hint="eastAsia"/>
        </w:rPr>
        <w:t>線上落點分析參考網站</w:t>
      </w:r>
      <w:r w:rsidR="004266BA">
        <w:rPr>
          <w:rFonts w:ascii="標楷體" w:eastAsia="標楷體" w:hAnsi="標楷體" w:hint="eastAsia"/>
        </w:rPr>
        <w:t>。</w:t>
      </w:r>
    </w:p>
    <w:p w:rsidR="006B6F38" w:rsidRPr="004266BA" w:rsidRDefault="006B6F38" w:rsidP="00CC4693">
      <w:pPr>
        <w:pStyle w:val="a3"/>
        <w:numPr>
          <w:ilvl w:val="0"/>
          <w:numId w:val="1"/>
        </w:numPr>
        <w:spacing w:afterLines="50" w:after="180"/>
        <w:ind w:leftChars="0"/>
        <w:jc w:val="both"/>
        <w:rPr>
          <w:rFonts w:ascii="標楷體" w:eastAsia="標楷體" w:hAnsi="標楷體"/>
          <w:b/>
        </w:rPr>
      </w:pPr>
      <w:r w:rsidRPr="004266BA">
        <w:rPr>
          <w:rFonts w:ascii="標楷體" w:eastAsia="標楷體" w:hAnsi="標楷體" w:hint="eastAsia"/>
          <w:b/>
        </w:rPr>
        <w:t>設備借用</w:t>
      </w:r>
    </w:p>
    <w:p w:rsidR="006B6F38" w:rsidRDefault="006B6F38" w:rsidP="00CC4693">
      <w:pPr>
        <w:pStyle w:val="a3"/>
        <w:numPr>
          <w:ilvl w:val="0"/>
          <w:numId w:val="7"/>
        </w:numPr>
        <w:spacing w:afterLines="50" w:after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輔導室：輔導室提供一台掃描機，為了節省等待時間，同學</w:t>
      </w:r>
      <w:r w:rsidR="008101C6">
        <w:rPr>
          <w:rFonts w:ascii="標楷體" w:eastAsia="標楷體" w:hAnsi="標楷體" w:hint="eastAsia"/>
        </w:rPr>
        <w:t>可以</w:t>
      </w:r>
      <w:r>
        <w:rPr>
          <w:rFonts w:ascii="標楷體" w:eastAsia="標楷體" w:hAnsi="標楷體" w:hint="eastAsia"/>
        </w:rPr>
        <w:t>在</w:t>
      </w:r>
      <w:r w:rsidR="00641D8B">
        <w:rPr>
          <w:rFonts w:ascii="標楷體" w:eastAsia="標楷體" w:hAnsi="標楷體" w:hint="eastAsia"/>
        </w:rPr>
        <w:t>借用前</w:t>
      </w:r>
      <w:r>
        <w:rPr>
          <w:rFonts w:ascii="標楷體" w:eastAsia="標楷體" w:hAnsi="標楷體" w:hint="eastAsia"/>
        </w:rPr>
        <w:t>先至輔導室入口處左手邊</w:t>
      </w:r>
      <w:r w:rsidRPr="004D6600">
        <w:rPr>
          <w:rFonts w:ascii="標楷體" w:eastAsia="標楷體" w:hAnsi="標楷體" w:hint="eastAsia"/>
          <w:b/>
        </w:rPr>
        <w:t>填寫登記表</w:t>
      </w:r>
      <w:r>
        <w:rPr>
          <w:rFonts w:ascii="標楷體" w:eastAsia="標楷體" w:hAnsi="標楷體" w:hint="eastAsia"/>
        </w:rPr>
        <w:t>（</w:t>
      </w:r>
      <w:r w:rsidRPr="008101C6">
        <w:rPr>
          <w:rFonts w:ascii="標楷體" w:eastAsia="標楷體" w:hAnsi="標楷體" w:hint="eastAsia"/>
          <w:u w:val="single"/>
        </w:rPr>
        <w:t>事前登記者優先使用</w:t>
      </w:r>
      <w:r w:rsidR="004266BA" w:rsidRPr="008101C6">
        <w:rPr>
          <w:rFonts w:ascii="標楷體" w:eastAsia="標楷體" w:hAnsi="標楷體" w:hint="eastAsia"/>
          <w:u w:val="single"/>
        </w:rPr>
        <w:t>！</w:t>
      </w:r>
      <w:r>
        <w:rPr>
          <w:rFonts w:ascii="標楷體" w:eastAsia="標楷體" w:hAnsi="標楷體" w:hint="eastAsia"/>
        </w:rPr>
        <w:t>），開放</w:t>
      </w:r>
      <w:r w:rsidRPr="008101C6">
        <w:rPr>
          <w:rFonts w:ascii="標楷體" w:eastAsia="標楷體" w:hAnsi="標楷體" w:hint="eastAsia"/>
          <w:b/>
        </w:rPr>
        <w:t>下課時間</w:t>
      </w:r>
      <w:r>
        <w:rPr>
          <w:rFonts w:ascii="標楷體" w:eastAsia="標楷體" w:hAnsi="標楷體" w:hint="eastAsia"/>
        </w:rPr>
        <w:t>讓同學使用，</w:t>
      </w:r>
      <w:r w:rsidR="00CC4693">
        <w:rPr>
          <w:rFonts w:ascii="標楷體" w:eastAsia="標楷體" w:hAnsi="標楷體" w:hint="eastAsia"/>
        </w:rPr>
        <w:t>上課及午休時間恕不開放。</w:t>
      </w:r>
      <w:r>
        <w:rPr>
          <w:rFonts w:ascii="標楷體" w:eastAsia="標楷體" w:hAnsi="標楷體" w:hint="eastAsia"/>
        </w:rPr>
        <w:t>請同學攜帶</w:t>
      </w:r>
      <w:r w:rsidRPr="004D6600">
        <w:rPr>
          <w:rFonts w:ascii="標楷體" w:eastAsia="標楷體" w:hAnsi="標楷體" w:hint="eastAsia"/>
          <w:b/>
        </w:rPr>
        <w:t>隨身碟</w:t>
      </w:r>
      <w:r>
        <w:rPr>
          <w:rFonts w:ascii="標楷體" w:eastAsia="標楷體" w:hAnsi="標楷體" w:hint="eastAsia"/>
        </w:rPr>
        <w:t>存取資料，</w:t>
      </w:r>
      <w:r w:rsidR="004266BA" w:rsidRPr="00CC4693">
        <w:rPr>
          <w:rFonts w:ascii="標楷體" w:eastAsia="標楷體" w:hAnsi="標楷體" w:hint="eastAsia"/>
          <w:u w:val="single"/>
        </w:rPr>
        <w:t>公用設備不開放影印個人資料</w:t>
      </w:r>
      <w:r w:rsidR="004266BA">
        <w:rPr>
          <w:rFonts w:ascii="標楷體" w:eastAsia="標楷體" w:hAnsi="標楷體" w:hint="eastAsia"/>
        </w:rPr>
        <w:t>。</w:t>
      </w:r>
    </w:p>
    <w:sectPr w:rsidR="006B6F38" w:rsidSect="00067C84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CF" w:rsidRDefault="00CB1FCF" w:rsidP="002D03C0">
      <w:r>
        <w:separator/>
      </w:r>
    </w:p>
  </w:endnote>
  <w:endnote w:type="continuationSeparator" w:id="0">
    <w:p w:rsidR="00CB1FCF" w:rsidRDefault="00CB1FCF" w:rsidP="002D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CF" w:rsidRDefault="00CB1FCF" w:rsidP="002D03C0">
      <w:r>
        <w:separator/>
      </w:r>
    </w:p>
  </w:footnote>
  <w:footnote w:type="continuationSeparator" w:id="0">
    <w:p w:rsidR="00CB1FCF" w:rsidRDefault="00CB1FCF" w:rsidP="002D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78F5"/>
    <w:multiLevelType w:val="hybridMultilevel"/>
    <w:tmpl w:val="CB96EAAE"/>
    <w:lvl w:ilvl="0" w:tplc="B81CB22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02A12"/>
    <w:multiLevelType w:val="hybridMultilevel"/>
    <w:tmpl w:val="C1243E58"/>
    <w:lvl w:ilvl="0" w:tplc="7E1A29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E1A29D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31774"/>
    <w:multiLevelType w:val="hybridMultilevel"/>
    <w:tmpl w:val="D5965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DA6B92"/>
    <w:multiLevelType w:val="hybridMultilevel"/>
    <w:tmpl w:val="8BA6EA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2E6D8F"/>
    <w:multiLevelType w:val="hybridMultilevel"/>
    <w:tmpl w:val="A404B9F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3EE0B07"/>
    <w:multiLevelType w:val="hybridMultilevel"/>
    <w:tmpl w:val="8BA6EA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4E568C7"/>
    <w:multiLevelType w:val="hybridMultilevel"/>
    <w:tmpl w:val="C21405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8C"/>
    <w:rsid w:val="00051228"/>
    <w:rsid w:val="00067C84"/>
    <w:rsid w:val="000E7CB9"/>
    <w:rsid w:val="0021658F"/>
    <w:rsid w:val="002300F2"/>
    <w:rsid w:val="002D03C0"/>
    <w:rsid w:val="00342A41"/>
    <w:rsid w:val="003A12CF"/>
    <w:rsid w:val="004266BA"/>
    <w:rsid w:val="00430F7D"/>
    <w:rsid w:val="00466A13"/>
    <w:rsid w:val="004D6600"/>
    <w:rsid w:val="0061288C"/>
    <w:rsid w:val="00616345"/>
    <w:rsid w:val="00641D8B"/>
    <w:rsid w:val="0067156F"/>
    <w:rsid w:val="00691881"/>
    <w:rsid w:val="006B6F38"/>
    <w:rsid w:val="00804D3B"/>
    <w:rsid w:val="008101C6"/>
    <w:rsid w:val="0087368B"/>
    <w:rsid w:val="00881FF9"/>
    <w:rsid w:val="008A392C"/>
    <w:rsid w:val="009D0E12"/>
    <w:rsid w:val="00CB1FCF"/>
    <w:rsid w:val="00CC4693"/>
    <w:rsid w:val="00E85486"/>
    <w:rsid w:val="00EB5A36"/>
    <w:rsid w:val="00F055FD"/>
    <w:rsid w:val="00F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F618"/>
  <w15:chartTrackingRefBased/>
  <w15:docId w15:val="{31265942-48E2-45BE-B768-CD5DEA5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8C"/>
    <w:pPr>
      <w:ind w:leftChars="200" w:left="480"/>
    </w:pPr>
  </w:style>
  <w:style w:type="character" w:styleId="a4">
    <w:name w:val="Hyperlink"/>
    <w:basedOn w:val="a0"/>
    <w:uiPriority w:val="99"/>
    <w:unhideWhenUsed/>
    <w:rsid w:val="002300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55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03C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0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03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fssh.khc.edu.tw/guidance/%E7%94%9F%E6%B6%AF%E8%A6%8F%E5%8A%83/%E5%82%99%E5%AF%A9%E8%B3%87%E6%96%99%E5%88%86%E4%BA%AB?authuser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fssh.khc.edu.tw/guidance/%E7%94%9F%E6%B6%AF%E8%A6%8F%E5%8A%83?authuser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fssh.khc.edu.tw/guidance/%E7%94%9F%E6%B6%AF%E8%A6%8F%E5%8A%83/%E5%8D%87%E5%AD%B8%E8%B3%87%E6%BA%90%E7%B0%A1%E4%BB%8B?authuser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tes.google.com/fssh.khc.edu.tw/guidance/%E7%94%9F%E6%B6%AF%E8%A6%8F%E5%8A%83?authuse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ssh.khc.edu.tw/guidance/%E7%94%9F%E6%B6%AF%E8%A6%8F%E5%8A%83/%E9%9D%A2%E8%A9%A6%E8%B3%87%E6%96%99%E5%88%86%E4%BA%AB?authuser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fssh5000</dc:creator>
  <cp:keywords/>
  <dc:description/>
  <cp:lastModifiedBy>fssh</cp:lastModifiedBy>
  <cp:revision>6</cp:revision>
  <cp:lastPrinted>2025-02-19T02:21:00Z</cp:lastPrinted>
  <dcterms:created xsi:type="dcterms:W3CDTF">2025-02-18T06:56:00Z</dcterms:created>
  <dcterms:modified xsi:type="dcterms:W3CDTF">2025-02-19T03:38:00Z</dcterms:modified>
</cp:coreProperties>
</file>